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3A929" w14:textId="3CFE99F6" w:rsidR="00457FB0" w:rsidRPr="003A26A1" w:rsidRDefault="003A26A1">
      <w:pPr>
        <w:rPr>
          <w:b/>
          <w:bCs/>
        </w:rPr>
      </w:pPr>
      <w:r w:rsidRPr="003A26A1">
        <w:rPr>
          <w:b/>
          <w:bCs/>
        </w:rPr>
        <w:t>ROBORAN ANXOLIT-VET 100 TABLET (1 G)</w:t>
      </w:r>
    </w:p>
    <w:p w14:paraId="6F2BA4B5" w14:textId="5B8EFAD9" w:rsidR="003A26A1" w:rsidRDefault="003A26A1">
      <w:r w:rsidRPr="003A26A1">
        <w:t>schválený veterinární přípravek, jedná se o tabletovaný přípravek určený k potlačení agresivity, deprese a hyperaktivity u psů a koček</w:t>
      </w:r>
    </w:p>
    <w:p w14:paraId="7706847B" w14:textId="77777777" w:rsidR="003A26A1" w:rsidRDefault="003A26A1"/>
    <w:p w14:paraId="0D5EFCDE" w14:textId="77777777" w:rsidR="003A26A1" w:rsidRPr="003A26A1" w:rsidRDefault="003A26A1" w:rsidP="003A26A1">
      <w:pPr>
        <w:rPr>
          <w:b/>
          <w:bCs/>
        </w:rPr>
      </w:pPr>
      <w:r w:rsidRPr="003A26A1">
        <w:rPr>
          <w:b/>
          <w:bCs/>
        </w:rPr>
        <w:t>Detailní popis produktu</w:t>
      </w:r>
    </w:p>
    <w:p w14:paraId="1017779D" w14:textId="77777777" w:rsidR="003A26A1" w:rsidRPr="003A26A1" w:rsidRDefault="003A26A1" w:rsidP="003A26A1">
      <w:r w:rsidRPr="003A26A1">
        <w:rPr>
          <w:b/>
          <w:bCs/>
        </w:rPr>
        <w:t>Popis:  </w:t>
      </w:r>
    </w:p>
    <w:p w14:paraId="6F5486E4" w14:textId="77777777" w:rsidR="003A26A1" w:rsidRPr="003A26A1" w:rsidRDefault="003A26A1" w:rsidP="003A26A1">
      <w:r w:rsidRPr="003A26A1">
        <w:t xml:space="preserve">ROBORAN ANXOLIT-VET </w:t>
      </w:r>
      <w:proofErr w:type="spellStart"/>
      <w:r w:rsidRPr="003A26A1">
        <w:t>tbl</w:t>
      </w:r>
      <w:proofErr w:type="spellEnd"/>
      <w:r w:rsidRPr="003A26A1">
        <w:t>. je schválený veterinární přípravek, určený k potlačení agresivity, deprese a hyperaktivity u psů a koček. Má zklidňující účinky při stavech úzkosti a pomáhá se vyrovnat s negativními stresovými podněty z okolí. Přípravek se podává při nespecifických stavech neklidu, lekavosti a emocionálním stresu.</w:t>
      </w:r>
    </w:p>
    <w:p w14:paraId="18C7D643" w14:textId="77777777" w:rsidR="003A26A1" w:rsidRPr="003A26A1" w:rsidRDefault="003A26A1" w:rsidP="003A26A1">
      <w:r w:rsidRPr="003A26A1">
        <w:br/>
      </w:r>
      <w:r w:rsidRPr="003A26A1">
        <w:rPr>
          <w:b/>
          <w:bCs/>
        </w:rPr>
        <w:t>Použití:</w:t>
      </w:r>
    </w:p>
    <w:p w14:paraId="45737E83" w14:textId="77777777" w:rsidR="003A26A1" w:rsidRPr="003A26A1" w:rsidRDefault="003A26A1" w:rsidP="003A26A1">
      <w:r w:rsidRPr="003A26A1">
        <w:t xml:space="preserve">Při nespecifických stavech neklidu a </w:t>
      </w:r>
      <w:proofErr w:type="gramStart"/>
      <w:r w:rsidRPr="003A26A1">
        <w:t>úzkosti- při</w:t>
      </w:r>
      <w:proofErr w:type="gramEnd"/>
      <w:r w:rsidRPr="003A26A1">
        <w:t xml:space="preserve"> lekavosti a emocionálním stresu při cestování a hluku- při stresu v novém prostředí- při agresivním neklidném a podrážděném chování- pro zvýšení vnímavosti a zlepšení výukových schopností</w:t>
      </w:r>
    </w:p>
    <w:p w14:paraId="7AC94DF0" w14:textId="77777777" w:rsidR="003A26A1" w:rsidRPr="003A26A1" w:rsidRDefault="003A26A1" w:rsidP="003A26A1">
      <w:r w:rsidRPr="003A26A1">
        <w:br/>
      </w:r>
      <w:r w:rsidRPr="003A26A1">
        <w:rPr>
          <w:b/>
          <w:bCs/>
        </w:rPr>
        <w:t>Dávkování: </w:t>
      </w:r>
    </w:p>
    <w:p w14:paraId="17BFF50A" w14:textId="77777777" w:rsidR="003A26A1" w:rsidRPr="003A26A1" w:rsidRDefault="003A26A1" w:rsidP="003A26A1">
      <w:proofErr w:type="gramStart"/>
      <w:r w:rsidRPr="003A26A1">
        <w:rPr>
          <w:b/>
          <w:bCs/>
          <w:i/>
          <w:iCs/>
        </w:rPr>
        <w:t>Psi:</w:t>
      </w:r>
      <w:r w:rsidRPr="003A26A1">
        <w:t>   </w:t>
      </w:r>
      <w:proofErr w:type="gramEnd"/>
      <w:r w:rsidRPr="003A26A1">
        <w:t xml:space="preserve">      malá plemena  - 1 - 2 tablety 2 x denně,</w:t>
      </w:r>
    </w:p>
    <w:p w14:paraId="3A28360F" w14:textId="77777777" w:rsidR="003A26A1" w:rsidRPr="003A26A1" w:rsidRDefault="003A26A1" w:rsidP="003A26A1">
      <w:r w:rsidRPr="003A26A1">
        <w:t xml:space="preserve">                velká plemena - </w:t>
      </w:r>
      <w:proofErr w:type="gramStart"/>
      <w:r w:rsidRPr="003A26A1">
        <w:t>2 - 3</w:t>
      </w:r>
      <w:proofErr w:type="gramEnd"/>
      <w:r w:rsidRPr="003A26A1">
        <w:t xml:space="preserve"> tablety 2 x denně,</w:t>
      </w:r>
    </w:p>
    <w:p w14:paraId="33AEA47B" w14:textId="77777777" w:rsidR="003A26A1" w:rsidRPr="003A26A1" w:rsidRDefault="003A26A1" w:rsidP="003A26A1">
      <w:proofErr w:type="gramStart"/>
      <w:r w:rsidRPr="003A26A1">
        <w:rPr>
          <w:b/>
          <w:bCs/>
          <w:i/>
          <w:iCs/>
        </w:rPr>
        <w:t>Kočky:</w:t>
      </w:r>
      <w:r w:rsidRPr="003A26A1">
        <w:t>   </w:t>
      </w:r>
      <w:proofErr w:type="gramEnd"/>
      <w:r w:rsidRPr="003A26A1">
        <w:t>1 tableta 2 x denně </w:t>
      </w:r>
    </w:p>
    <w:p w14:paraId="4DE8E404" w14:textId="77777777" w:rsidR="003A26A1" w:rsidRPr="003A26A1" w:rsidRDefault="003A26A1" w:rsidP="003A26A1">
      <w:r w:rsidRPr="003A26A1">
        <w:br/>
      </w:r>
      <w:r w:rsidRPr="003A26A1">
        <w:rPr>
          <w:b/>
          <w:bCs/>
        </w:rPr>
        <w:t>Složení přípravku: </w:t>
      </w:r>
    </w:p>
    <w:p w14:paraId="7A80456A" w14:textId="77777777" w:rsidR="003A26A1" w:rsidRPr="003A26A1" w:rsidRDefault="003A26A1" w:rsidP="003A26A1">
      <w:r w:rsidRPr="003A26A1">
        <w:t xml:space="preserve">1 tableta obsahuje: </w:t>
      </w:r>
      <w:proofErr w:type="spellStart"/>
      <w:r w:rsidRPr="003A26A1">
        <w:t>Bacopa</w:t>
      </w:r>
      <w:proofErr w:type="spellEnd"/>
      <w:r w:rsidRPr="003A26A1">
        <w:t xml:space="preserve"> drobnolistá 126 mg, Pupečník asijský 70 mg, Kozlík </w:t>
      </w:r>
      <w:proofErr w:type="gramStart"/>
      <w:r w:rsidRPr="003A26A1">
        <w:t>lékařský  60</w:t>
      </w:r>
      <w:proofErr w:type="gramEnd"/>
      <w:r w:rsidRPr="003A26A1">
        <w:t xml:space="preserve"> mg, </w:t>
      </w:r>
      <w:proofErr w:type="spellStart"/>
      <w:r w:rsidRPr="003A26A1">
        <w:t>Vyvinutec</w:t>
      </w:r>
      <w:proofErr w:type="spellEnd"/>
      <w:r w:rsidRPr="003A26A1">
        <w:t xml:space="preserve"> </w:t>
      </w:r>
      <w:proofErr w:type="spellStart"/>
      <w:r w:rsidRPr="003A26A1">
        <w:t>kuřímorový</w:t>
      </w:r>
      <w:proofErr w:type="spellEnd"/>
      <w:r w:rsidRPr="003A26A1">
        <w:t xml:space="preserve"> 50 mg, Indický ženšen 50 mg, </w:t>
      </w:r>
      <w:proofErr w:type="spellStart"/>
      <w:r w:rsidRPr="003A26A1">
        <w:t>Vayuvidang</w:t>
      </w:r>
      <w:proofErr w:type="spellEnd"/>
      <w:r w:rsidRPr="003A26A1">
        <w:t xml:space="preserve">-indická rostl. 50 mg, Nard pravý  50 mg, Puškvorec obecný  40 mg, </w:t>
      </w:r>
      <w:proofErr w:type="spellStart"/>
      <w:r w:rsidRPr="003A26A1">
        <w:t>Vrcholák</w:t>
      </w:r>
      <w:proofErr w:type="spellEnd"/>
      <w:r w:rsidRPr="003A26A1">
        <w:t xml:space="preserve"> myrobalánový  40 mg, </w:t>
      </w:r>
      <w:proofErr w:type="spellStart"/>
      <w:r w:rsidRPr="003A26A1">
        <w:t>Amalaki</w:t>
      </w:r>
      <w:proofErr w:type="spellEnd"/>
      <w:r w:rsidRPr="003A26A1">
        <w:t xml:space="preserve">-indické ovoce  40 mg,  </w:t>
      </w:r>
      <w:proofErr w:type="spellStart"/>
      <w:r w:rsidRPr="003A26A1">
        <w:t>celastrus</w:t>
      </w:r>
      <w:proofErr w:type="spellEnd"/>
      <w:r w:rsidRPr="003A26A1">
        <w:t xml:space="preserve"> </w:t>
      </w:r>
      <w:proofErr w:type="spellStart"/>
      <w:r w:rsidRPr="003A26A1">
        <w:t>paniculata</w:t>
      </w:r>
      <w:proofErr w:type="spellEnd"/>
      <w:r w:rsidRPr="003A26A1">
        <w:t xml:space="preserve"> - indický keř 30 mg,  </w:t>
      </w:r>
      <w:proofErr w:type="spellStart"/>
      <w:r w:rsidRPr="003A26A1">
        <w:t>Oroxylum</w:t>
      </w:r>
      <w:proofErr w:type="spellEnd"/>
      <w:r w:rsidRPr="003A26A1">
        <w:t xml:space="preserve"> </w:t>
      </w:r>
      <w:proofErr w:type="spellStart"/>
      <w:r w:rsidRPr="003A26A1">
        <w:t>indicum</w:t>
      </w:r>
      <w:proofErr w:type="spellEnd"/>
      <w:r w:rsidRPr="003A26A1">
        <w:t xml:space="preserve"> -tropický strom Damoklův  30 mg, Zázvorovník lékařský  20 mg</w:t>
      </w:r>
    </w:p>
    <w:p w14:paraId="25F3FD27" w14:textId="01992C0C" w:rsidR="003A26A1" w:rsidRPr="003A26A1" w:rsidRDefault="003A26A1" w:rsidP="003A26A1">
      <w:r w:rsidRPr="003A26A1">
        <w:br/>
      </w:r>
      <w:r w:rsidRPr="003A26A1">
        <w:rPr>
          <w:b/>
          <w:bCs/>
        </w:rPr>
        <w:t>Balení:</w:t>
      </w:r>
      <w:r w:rsidRPr="003A26A1">
        <w:t> 100 tablet       </w:t>
      </w:r>
    </w:p>
    <w:p w14:paraId="1C438E92" w14:textId="77777777" w:rsidR="003A26A1" w:rsidRPr="003A26A1" w:rsidRDefault="003A26A1" w:rsidP="003A26A1">
      <w:r w:rsidRPr="003A26A1">
        <w:rPr>
          <w:b/>
          <w:bCs/>
        </w:rPr>
        <w:t>Číslo schválení ÚSKVBL: </w:t>
      </w:r>
      <w:r w:rsidRPr="003A26A1">
        <w:t>134-15/C</w:t>
      </w:r>
    </w:p>
    <w:p w14:paraId="5C0A180B" w14:textId="77777777" w:rsidR="003A26A1" w:rsidRDefault="003A26A1"/>
    <w:sectPr w:rsidR="003A2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E8D"/>
    <w:rsid w:val="00251907"/>
    <w:rsid w:val="003A26A1"/>
    <w:rsid w:val="003D5E8D"/>
    <w:rsid w:val="00457FB0"/>
    <w:rsid w:val="006E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38719"/>
  <w15:chartTrackingRefBased/>
  <w15:docId w15:val="{BB4FA474-1036-4797-8DDD-8469402A3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E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D5E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D5E8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D5E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D5E8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D5E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D5E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D5E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D5E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5E8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D5E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D5E8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D5E8D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D5E8D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D5E8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D5E8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D5E8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D5E8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D5E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D5E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D5E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D5E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D5E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D5E8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D5E8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D5E8D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D5E8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D5E8D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D5E8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0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2025-01-30T21:13:00Z</dcterms:created>
  <dcterms:modified xsi:type="dcterms:W3CDTF">2025-01-30T21:14:00Z</dcterms:modified>
</cp:coreProperties>
</file>